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4A0" w:rsidRPr="00E244A0" w:rsidRDefault="00E244A0" w:rsidP="00E244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244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Семинарное задание №6</w:t>
      </w:r>
    </w:p>
    <w:p w:rsidR="00E244A0" w:rsidRPr="00E244A0" w:rsidRDefault="00E244A0" w:rsidP="00E244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244A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</w:t>
      </w:r>
      <w:r w:rsidRPr="00E244A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Сравнительный анализ </w:t>
      </w:r>
      <w:proofErr w:type="gramStart"/>
      <w:r w:rsidRPr="00E244A0">
        <w:rPr>
          <w:rFonts w:ascii="Times New Roman" w:eastAsia="Times New Roman" w:hAnsi="Times New Roman" w:cs="Times New Roman"/>
          <w:sz w:val="36"/>
          <w:szCs w:val="36"/>
          <w:lang w:eastAsia="ru-RU"/>
        </w:rPr>
        <w:t>популярных</w:t>
      </w:r>
      <w:proofErr w:type="gramEnd"/>
      <w:r w:rsidRPr="00E244A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ERP-систем (SAP, </w:t>
      </w:r>
      <w:proofErr w:type="spellStart"/>
      <w:r w:rsidRPr="00E244A0">
        <w:rPr>
          <w:rFonts w:ascii="Times New Roman" w:eastAsia="Times New Roman" w:hAnsi="Times New Roman" w:cs="Times New Roman"/>
          <w:sz w:val="36"/>
          <w:szCs w:val="36"/>
          <w:lang w:eastAsia="ru-RU"/>
        </w:rPr>
        <w:t>Oracle</w:t>
      </w:r>
      <w:proofErr w:type="spellEnd"/>
      <w:r w:rsidRPr="00E244A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1C, </w:t>
      </w:r>
      <w:proofErr w:type="spellStart"/>
      <w:r w:rsidRPr="00E244A0">
        <w:rPr>
          <w:rFonts w:ascii="Times New Roman" w:eastAsia="Times New Roman" w:hAnsi="Times New Roman" w:cs="Times New Roman"/>
          <w:sz w:val="36"/>
          <w:szCs w:val="36"/>
          <w:lang w:eastAsia="ru-RU"/>
        </w:rPr>
        <w:t>Odoo</w:t>
      </w:r>
      <w:proofErr w:type="spellEnd"/>
      <w:r w:rsidRPr="00E244A0">
        <w:rPr>
          <w:rFonts w:ascii="Times New Roman" w:eastAsia="Times New Roman" w:hAnsi="Times New Roman" w:cs="Times New Roman"/>
          <w:sz w:val="36"/>
          <w:szCs w:val="36"/>
          <w:lang w:eastAsia="ru-RU"/>
        </w:rPr>
        <w:t>)</w:t>
      </w:r>
    </w:p>
    <w:p w:rsidR="00E244A0" w:rsidRPr="00E244A0" w:rsidRDefault="00E244A0" w:rsidP="00E244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4A0" w:rsidRPr="00E244A0" w:rsidRDefault="00E244A0" w:rsidP="00E244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244A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Цели семинара:</w:t>
      </w:r>
    </w:p>
    <w:p w:rsidR="00E244A0" w:rsidRPr="00E244A0" w:rsidRDefault="00E244A0" w:rsidP="00E244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Освоить методологию </w:t>
      </w:r>
      <w:r w:rsidRPr="00E24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многокритериального анализа ERP-систем</w:t>
      </w: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44A0" w:rsidRPr="00E244A0" w:rsidRDefault="00E244A0" w:rsidP="00E244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Научиться связывать архитектуру ERP с </w:t>
      </w:r>
      <w:proofErr w:type="gramStart"/>
      <w:r w:rsidRPr="00E24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бизнес-стратегиями</w:t>
      </w:r>
      <w:proofErr w:type="gramEnd"/>
      <w:r w:rsidRPr="00E24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предприятия</w:t>
      </w: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44A0" w:rsidRPr="00E244A0" w:rsidRDefault="00E244A0" w:rsidP="00E244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Получить практические навыки </w:t>
      </w:r>
      <w:r w:rsidRPr="00E24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анализа стоимости, функциональности и гибкости ERP</w:t>
      </w: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44A0" w:rsidRPr="00E244A0" w:rsidRDefault="00E244A0" w:rsidP="00E244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Развить навыки </w:t>
      </w:r>
      <w:r w:rsidRPr="00E24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критического анализа кейсов внедрения</w:t>
      </w: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44A0" w:rsidRPr="00E244A0" w:rsidRDefault="00E244A0" w:rsidP="00E244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244A0" w:rsidRPr="00E244A0" w:rsidRDefault="00E244A0" w:rsidP="00E244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244A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Задания для семинара:</w:t>
      </w:r>
    </w:p>
    <w:p w:rsidR="00E244A0" w:rsidRPr="00E244A0" w:rsidRDefault="00E244A0" w:rsidP="00E244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244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Теоретическая часть (обсуждение в формате дискуссии):</w:t>
      </w:r>
    </w:p>
    <w:p w:rsidR="00E244A0" w:rsidRPr="00E244A0" w:rsidRDefault="00E244A0" w:rsidP="00E244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Дайте определение ERP-системы и объясните её </w:t>
      </w:r>
      <w:r w:rsidRPr="00E24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роль в цифровой трансформации бизнеса</w:t>
      </w: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44A0" w:rsidRPr="00E244A0" w:rsidRDefault="00E244A0" w:rsidP="00E244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Обсудите, почему </w:t>
      </w:r>
      <w:r w:rsidRPr="00E24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разные компании выбирают разные ERP-системы</w:t>
      </w: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(SAP для глобальных корпораций, </w:t>
      </w:r>
      <w:proofErr w:type="spellStart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Oracle</w:t>
      </w:r>
      <w:proofErr w:type="spellEnd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NetSuite</w:t>
      </w:r>
      <w:proofErr w:type="spellEnd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транснациональных структур, 1С для локального рынка СНГ, </w:t>
      </w:r>
      <w:proofErr w:type="spellStart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Odoo</w:t>
      </w:r>
      <w:proofErr w:type="spellEnd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гибких </w:t>
      </w:r>
      <w:proofErr w:type="spellStart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стартапов</w:t>
      </w:r>
      <w:proofErr w:type="spellEnd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E244A0" w:rsidRPr="00E244A0" w:rsidRDefault="00E244A0" w:rsidP="00E244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ERP как </w:t>
      </w:r>
      <w:r w:rsidRPr="00E24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архитектурный слой предприятия</w:t>
      </w: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 она интегрируется с CRM, BI, SCM и другими подсистемами?</w:t>
      </w:r>
    </w:p>
    <w:p w:rsidR="00E244A0" w:rsidRPr="00E244A0" w:rsidRDefault="00E244A0" w:rsidP="00E244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ERP и стратегическое планирование: почему внедрение ERP считается не только ИТ-проектом, но и </w:t>
      </w:r>
      <w:proofErr w:type="gramStart"/>
      <w:r w:rsidRPr="00E24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бизнес-трансформацией</w:t>
      </w:r>
      <w:proofErr w:type="gramEnd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E244A0" w:rsidRPr="00E244A0" w:rsidRDefault="00E244A0" w:rsidP="00E244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244A0" w:rsidRPr="00E244A0" w:rsidRDefault="00E244A0" w:rsidP="00E244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244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Групповой анализ систем:</w:t>
      </w:r>
    </w:p>
    <w:p w:rsidR="00E244A0" w:rsidRPr="00E244A0" w:rsidRDefault="00E244A0" w:rsidP="00E244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Разделитесь на группы, каждая из которых исследует одну ERP:</w:t>
      </w:r>
    </w:p>
    <w:p w:rsidR="00E244A0" w:rsidRPr="00E244A0" w:rsidRDefault="00E244A0" w:rsidP="00E244A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SAP (SAP S/4HANA)</w:t>
      </w:r>
    </w:p>
    <w:p w:rsidR="00E244A0" w:rsidRPr="00E244A0" w:rsidRDefault="00E244A0" w:rsidP="00E244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Архитектурные особенности: </w:t>
      </w:r>
      <w:proofErr w:type="spellStart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in-memory</w:t>
      </w:r>
      <w:proofErr w:type="spellEnd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база данных (HANA), модульность.</w:t>
      </w:r>
    </w:p>
    <w:p w:rsidR="00E244A0" w:rsidRPr="00E244A0" w:rsidRDefault="00E244A0" w:rsidP="00E244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модули: FI (финансы), MM (мате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риалы), SD (сбыт), HR, PP</w:t>
      </w: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(производство).</w:t>
      </w:r>
    </w:p>
    <w:p w:rsidR="00E244A0" w:rsidRPr="00E244A0" w:rsidRDefault="00E244A0" w:rsidP="00E244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Преимущества: масштабируемость, высокая аналитика, интеграция с </w:t>
      </w:r>
      <w:proofErr w:type="spellStart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IoT</w:t>
      </w:r>
      <w:proofErr w:type="spellEnd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AI.</w:t>
      </w:r>
    </w:p>
    <w:p w:rsidR="00E244A0" w:rsidRPr="00E244A0" w:rsidRDefault="00E244A0" w:rsidP="00E244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Недостатки: дороговизна, сложность внедрения, зависимость от консультантов.</w:t>
      </w:r>
    </w:p>
    <w:p w:rsidR="00E244A0" w:rsidRPr="00E244A0" w:rsidRDefault="00E244A0" w:rsidP="00E244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</w:t>
      </w: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</w:t>
      </w:r>
      <w:r w:rsidRPr="00E244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Siemens, BMW, Nestle.</w:t>
      </w:r>
    </w:p>
    <w:p w:rsidR="00E244A0" w:rsidRPr="00E244A0" w:rsidRDefault="00E244A0" w:rsidP="00E244A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E244A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Oracle NetSuite / Oracle ERP Cloud</w:t>
      </w:r>
    </w:p>
    <w:p w:rsidR="00E244A0" w:rsidRPr="00E244A0" w:rsidRDefault="00E244A0" w:rsidP="00E244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Особенности: </w:t>
      </w:r>
      <w:proofErr w:type="gramStart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облачная</w:t>
      </w:r>
      <w:proofErr w:type="gramEnd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ERP, сильные финансовые модули.</w:t>
      </w:r>
    </w:p>
    <w:p w:rsidR="00E244A0" w:rsidRPr="00E244A0" w:rsidRDefault="00E244A0" w:rsidP="00E244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Преимущества: гибкость, масштабируемость, </w:t>
      </w:r>
      <w:proofErr w:type="spellStart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SaaS</w:t>
      </w:r>
      <w:proofErr w:type="spellEnd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-модель.</w:t>
      </w:r>
    </w:p>
    <w:p w:rsidR="00E244A0" w:rsidRPr="00E244A0" w:rsidRDefault="00E244A0" w:rsidP="00E244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Недостатки: высокая стоимость подписки, зависимость от интернета, сложная </w:t>
      </w:r>
      <w:proofErr w:type="spellStart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кастомизация</w:t>
      </w:r>
      <w:proofErr w:type="spellEnd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44A0" w:rsidRPr="00E244A0" w:rsidRDefault="00E244A0" w:rsidP="00E244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</w:t>
      </w:r>
      <w:r w:rsidRPr="00E244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Uber, Dropbox, Panasonic.</w:t>
      </w:r>
    </w:p>
    <w:p w:rsidR="00E244A0" w:rsidRPr="00E244A0" w:rsidRDefault="00E244A0" w:rsidP="00E244A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E244A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1</w:t>
      </w:r>
      <w:r w:rsidRPr="00E24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Start"/>
      <w:r w:rsidRPr="00E244A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:ERP</w:t>
      </w:r>
      <w:proofErr w:type="gramEnd"/>
    </w:p>
    <w:p w:rsidR="00E244A0" w:rsidRPr="00E244A0" w:rsidRDefault="00E244A0" w:rsidP="00E244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Особенности: ориентированность на локальные рынки (Россия, Казахстан и СНГ).</w:t>
      </w:r>
    </w:p>
    <w:p w:rsidR="00E244A0" w:rsidRPr="00E244A0" w:rsidRDefault="00E244A0" w:rsidP="00E244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Преимущества: низкая стоимость, гибкость, локализация законодательства.</w:t>
      </w:r>
    </w:p>
    <w:p w:rsidR="00E244A0" w:rsidRPr="00E244A0" w:rsidRDefault="00E244A0" w:rsidP="00E244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Недостатки: слабая поддержка для крупных корпораций, ограниченная масштабируемость.</w:t>
      </w:r>
    </w:p>
    <w:p w:rsidR="00E244A0" w:rsidRPr="00E244A0" w:rsidRDefault="00E244A0" w:rsidP="00E244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Примеры: локальные торговые компании, банки Казахстана и РФ.</w:t>
      </w:r>
    </w:p>
    <w:p w:rsidR="00E244A0" w:rsidRPr="00E244A0" w:rsidRDefault="00E244A0" w:rsidP="00E244A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E24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Odoo</w:t>
      </w:r>
      <w:proofErr w:type="spellEnd"/>
      <w:r w:rsidRPr="00E24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ERP</w:t>
      </w:r>
    </w:p>
    <w:p w:rsidR="00E244A0" w:rsidRPr="00E244A0" w:rsidRDefault="00E244A0" w:rsidP="00E244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Особенности: </w:t>
      </w:r>
      <w:proofErr w:type="spellStart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open-source</w:t>
      </w:r>
      <w:proofErr w:type="spellEnd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модульность, лёгкая </w:t>
      </w:r>
      <w:proofErr w:type="spellStart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кастомизация</w:t>
      </w:r>
      <w:proofErr w:type="spellEnd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44A0" w:rsidRPr="00E244A0" w:rsidRDefault="00E244A0" w:rsidP="00E244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Преимущества: низкая цена, гибкость, доступность плагинов.</w:t>
      </w:r>
    </w:p>
    <w:p w:rsidR="00E244A0" w:rsidRPr="00E244A0" w:rsidRDefault="00E244A0" w:rsidP="00E244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Недостатки: ограниченная поддержка, меньше готовых модулей для крупных корпораций.</w:t>
      </w:r>
    </w:p>
    <w:p w:rsidR="00E244A0" w:rsidRPr="00E244A0" w:rsidRDefault="00E244A0" w:rsidP="00E244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Примеры: </w:t>
      </w:r>
      <w:proofErr w:type="spellStart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стартапы</w:t>
      </w:r>
      <w:proofErr w:type="spellEnd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малый и средний бизнес.</w:t>
      </w:r>
    </w:p>
    <w:p w:rsidR="00E244A0" w:rsidRPr="00E244A0" w:rsidRDefault="00E244A0" w:rsidP="00E244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244A0" w:rsidRPr="00E244A0" w:rsidRDefault="00E244A0" w:rsidP="00E244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244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Сравнительная таблица (индивидуальная работа):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3"/>
        <w:gridCol w:w="2285"/>
        <w:gridCol w:w="1474"/>
        <w:gridCol w:w="1644"/>
        <w:gridCol w:w="1469"/>
      </w:tblGrid>
      <w:tr w:rsidR="00E244A0" w:rsidRPr="00E244A0" w:rsidTr="00E244A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SAP</w:t>
            </w:r>
          </w:p>
        </w:tc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24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Oracle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1C</w:t>
            </w:r>
          </w:p>
        </w:tc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24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Odoo</w:t>
            </w:r>
            <w:proofErr w:type="spellEnd"/>
          </w:p>
        </w:tc>
      </w:tr>
      <w:tr w:rsidR="00E244A0" w:rsidRPr="00E244A0" w:rsidTr="00E244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Архитектура (модульность, интеграции)</w:t>
            </w:r>
          </w:p>
        </w:tc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Высокая модульность, </w:t>
            </w:r>
            <w:proofErr w:type="spellStart"/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in-memory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Облачная </w:t>
            </w:r>
            <w:proofErr w:type="spellStart"/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Локальная, гибкая</w:t>
            </w:r>
          </w:p>
        </w:tc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Open-source</w:t>
            </w:r>
            <w:proofErr w:type="spellEnd"/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модульная</w:t>
            </w:r>
          </w:p>
        </w:tc>
      </w:tr>
      <w:tr w:rsidR="00E244A0" w:rsidRPr="00E244A0" w:rsidTr="00E244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Масштабируемость</w:t>
            </w:r>
          </w:p>
        </w:tc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высокая</w:t>
            </w:r>
          </w:p>
        </w:tc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E244A0" w:rsidRPr="00E244A0" w:rsidTr="00E244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Гибкость настройки</w:t>
            </w:r>
          </w:p>
        </w:tc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(сложно </w:t>
            </w:r>
            <w:proofErr w:type="spellStart"/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кастомизировать</w:t>
            </w:r>
            <w:proofErr w:type="spellEnd"/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высокая</w:t>
            </w:r>
          </w:p>
        </w:tc>
      </w:tr>
      <w:tr w:rsidR="00E244A0" w:rsidRPr="00E244A0" w:rsidTr="00E244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внедрения</w:t>
            </w:r>
          </w:p>
        </w:tc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$$$$$</w:t>
            </w:r>
          </w:p>
        </w:tc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$$$$</w:t>
            </w:r>
          </w:p>
        </w:tc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$$</w:t>
            </w:r>
          </w:p>
        </w:tc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</w:p>
        </w:tc>
      </w:tr>
      <w:tr w:rsidR="00E244A0" w:rsidRPr="00E244A0" w:rsidTr="00E244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локализации</w:t>
            </w:r>
          </w:p>
        </w:tc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(глобальная ориентация)</w:t>
            </w:r>
          </w:p>
        </w:tc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Отличная</w:t>
            </w:r>
            <w:proofErr w:type="gramEnd"/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(СНГ)</w:t>
            </w:r>
          </w:p>
        </w:tc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E244A0" w:rsidRPr="00E244A0" w:rsidTr="00E244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Удобство интерфейса</w:t>
            </w:r>
          </w:p>
        </w:tc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Сложный, корпоративный</w:t>
            </w:r>
          </w:p>
        </w:tc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Достаточно удобный</w:t>
            </w:r>
          </w:p>
        </w:tc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Простой</w:t>
            </w:r>
          </w:p>
        </w:tc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удобный</w:t>
            </w:r>
          </w:p>
        </w:tc>
      </w:tr>
      <w:tr w:rsidR="00E244A0" w:rsidRPr="00E244A0" w:rsidTr="00E244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 пользователи</w:t>
            </w:r>
          </w:p>
        </w:tc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Крупные корпорации</w:t>
            </w:r>
          </w:p>
        </w:tc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Мировые компании</w:t>
            </w:r>
          </w:p>
        </w:tc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Малый и средний бизнес СНГ</w:t>
            </w:r>
          </w:p>
        </w:tc>
        <w:tc>
          <w:tcPr>
            <w:tcW w:w="0" w:type="auto"/>
            <w:vAlign w:val="center"/>
            <w:hideMark/>
          </w:tcPr>
          <w:p w:rsidR="00E244A0" w:rsidRPr="00E244A0" w:rsidRDefault="00E244A0" w:rsidP="00E2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Стартапы</w:t>
            </w:r>
            <w:proofErr w:type="spellEnd"/>
            <w:r w:rsidRPr="00E2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SMB</w:t>
            </w:r>
          </w:p>
        </w:tc>
      </w:tr>
    </w:tbl>
    <w:p w:rsidR="00E244A0" w:rsidRPr="00E244A0" w:rsidRDefault="00E244A0" w:rsidP="00E244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244A0" w:rsidRPr="00E244A0" w:rsidRDefault="00E244A0" w:rsidP="00E244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244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Практическое задание:</w:t>
      </w:r>
    </w:p>
    <w:p w:rsidR="00E244A0" w:rsidRPr="00E244A0" w:rsidRDefault="00E244A0" w:rsidP="00E244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Рассчитайте </w:t>
      </w:r>
      <w:r w:rsidRPr="00E24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стоимость владения (TCO)</w:t>
      </w: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каждой ERP на примере:</w:t>
      </w:r>
    </w:p>
    <w:p w:rsidR="00E244A0" w:rsidRPr="00E244A0" w:rsidRDefault="00E244A0" w:rsidP="00E244A0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Компания среднего бизнеса (500 сотрудников).</w:t>
      </w:r>
    </w:p>
    <w:p w:rsidR="00E244A0" w:rsidRPr="00E244A0" w:rsidRDefault="00E244A0" w:rsidP="00E244A0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Требуется: управление закупками, производством, складом, бухгалтерией и HR.</w:t>
      </w:r>
    </w:p>
    <w:p w:rsidR="00E244A0" w:rsidRPr="00E244A0" w:rsidRDefault="00E244A0" w:rsidP="00E244A0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Учитывать: лицензии, внедрение, поддержку, обучение сотрудников.</w:t>
      </w:r>
    </w:p>
    <w:p w:rsidR="00E244A0" w:rsidRPr="00E244A0" w:rsidRDefault="00E244A0" w:rsidP="00E244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 результат и сделайте вывод: какая ERP будет наиболее выгодной?</w:t>
      </w:r>
    </w:p>
    <w:p w:rsidR="00E244A0" w:rsidRPr="00E244A0" w:rsidRDefault="00E244A0" w:rsidP="00E244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244A0" w:rsidRPr="00E244A0" w:rsidRDefault="00E244A0" w:rsidP="00E244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244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Анализ кейсов внедрения:</w:t>
      </w:r>
    </w:p>
    <w:p w:rsidR="00E244A0" w:rsidRPr="00E244A0" w:rsidRDefault="00E244A0" w:rsidP="00E244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Каждой группе даётся реальный кейс внедрения ERP (SAP в BMW, </w:t>
      </w:r>
      <w:proofErr w:type="spellStart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Oracle</w:t>
      </w:r>
      <w:proofErr w:type="spellEnd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Panasonic</w:t>
      </w:r>
      <w:proofErr w:type="spellEnd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1С в «Магнит», </w:t>
      </w:r>
      <w:proofErr w:type="spellStart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Odoo</w:t>
      </w:r>
      <w:proofErr w:type="spellEnd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стартапе</w:t>
      </w:r>
      <w:proofErr w:type="spellEnd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Нужно:</w:t>
      </w:r>
    </w:p>
    <w:p w:rsidR="00E244A0" w:rsidRPr="00E244A0" w:rsidRDefault="00E244A0" w:rsidP="00E244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Определить, какие </w:t>
      </w:r>
      <w:proofErr w:type="gramStart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архитектурные решения</w:t>
      </w:r>
      <w:proofErr w:type="gramEnd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ключевыми.</w:t>
      </w:r>
    </w:p>
    <w:p w:rsidR="00E244A0" w:rsidRPr="00E244A0" w:rsidRDefault="00E244A0" w:rsidP="00E244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проблемы возникли на этапе внедрения?</w:t>
      </w:r>
    </w:p>
    <w:p w:rsidR="00E244A0" w:rsidRPr="00E244A0" w:rsidRDefault="00E244A0" w:rsidP="00E244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изменились бизнес-процессы компании после внедрения?</w:t>
      </w:r>
    </w:p>
    <w:p w:rsidR="00E244A0" w:rsidRPr="00E244A0" w:rsidRDefault="00E244A0" w:rsidP="00E244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244A0" w:rsidRPr="00E244A0" w:rsidRDefault="00E244A0" w:rsidP="00E244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244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Творческое задание:</w:t>
      </w:r>
    </w:p>
    <w:p w:rsidR="00E244A0" w:rsidRPr="00E244A0" w:rsidRDefault="00E244A0" w:rsidP="00E244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</w:t>
      </w:r>
      <w:r w:rsidRPr="00E24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гибридную архитектуру ERP</w:t>
      </w: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крупной корпорации (например, SAP для производства + </w:t>
      </w:r>
      <w:proofErr w:type="spellStart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Odoo</w:t>
      </w:r>
      <w:proofErr w:type="spellEnd"/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CRM + 1C для бухгалтерии в СНГ).</w:t>
      </w:r>
    </w:p>
    <w:p w:rsidR="00E244A0" w:rsidRPr="00E244A0" w:rsidRDefault="00E244A0" w:rsidP="00E244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Построить схему интеграции и объяснить:</w:t>
      </w:r>
    </w:p>
    <w:p w:rsidR="00E244A0" w:rsidRPr="00E244A0" w:rsidRDefault="00E244A0" w:rsidP="00E244A0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задачи решает каждая система,</w:t>
      </w:r>
    </w:p>
    <w:p w:rsidR="00E244A0" w:rsidRPr="00E244A0" w:rsidRDefault="00E244A0" w:rsidP="00E244A0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обеспечивается совместимость,</w:t>
      </w:r>
    </w:p>
    <w:p w:rsidR="00E244A0" w:rsidRPr="00E244A0" w:rsidRDefault="00E244A0" w:rsidP="00E244A0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4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риски при таком подходе.</w:t>
      </w:r>
    </w:p>
    <w:p w:rsidR="005D1B31" w:rsidRPr="00E244A0" w:rsidRDefault="005D1B31"/>
    <w:sectPr w:rsidR="005D1B31" w:rsidRPr="00E24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37A8B"/>
    <w:multiLevelType w:val="multilevel"/>
    <w:tmpl w:val="00E25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DE03F3"/>
    <w:multiLevelType w:val="multilevel"/>
    <w:tmpl w:val="4BAA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EE1410"/>
    <w:multiLevelType w:val="multilevel"/>
    <w:tmpl w:val="97AC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283EA6"/>
    <w:multiLevelType w:val="multilevel"/>
    <w:tmpl w:val="3552F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4605FC"/>
    <w:multiLevelType w:val="multilevel"/>
    <w:tmpl w:val="980A2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D229B0"/>
    <w:multiLevelType w:val="multilevel"/>
    <w:tmpl w:val="1194A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FE145F"/>
    <w:multiLevelType w:val="multilevel"/>
    <w:tmpl w:val="50AA1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AE3709"/>
    <w:multiLevelType w:val="multilevel"/>
    <w:tmpl w:val="34D66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BC2AF5"/>
    <w:multiLevelType w:val="multilevel"/>
    <w:tmpl w:val="692A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4A0"/>
    <w:rsid w:val="005D1B31"/>
    <w:rsid w:val="00E2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44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244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244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244A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4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44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44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244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24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44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44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244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244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244A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4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44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44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244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24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44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4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573</Words>
  <Characters>3268</Characters>
  <Application>Microsoft Office Word</Application>
  <DocSecurity>0</DocSecurity>
  <Lines>27</Lines>
  <Paragraphs>7</Paragraphs>
  <ScaleCrop>false</ScaleCrop>
  <Company/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2025-09-29T06:19:00Z</dcterms:created>
  <dcterms:modified xsi:type="dcterms:W3CDTF">2025-09-29T06:25:00Z</dcterms:modified>
</cp:coreProperties>
</file>